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74604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permEnd w:id="181746048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49913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 / Departamentul de Mecanică și Rezistența Materialelor</w:t>
            </w:r>
            <w:permEnd w:id="90499138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DC02C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6980149" w:edGrp="everyone"/>
            <w:r w:rsidRPr="00890267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</w:t>
            </w:r>
            <w:r w:rsidR="00EA2684" w:rsidRPr="008902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180</w:t>
            </w:r>
            <w:permEnd w:id="47698014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052157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permEnd w:id="193052157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EA268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5345140" w:edGrp="everyone"/>
            <w:r w:rsidRPr="008902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Mecanică / 50 </w:t>
            </w:r>
            <w:r w:rsidR="00DC02CA" w:rsidRPr="00890267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Pr="008902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inginer mecanic</w:t>
            </w:r>
            <w:permEnd w:id="81534514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349951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Rezistența materialelor I / Disciplină de domeniu</w:t>
            </w:r>
            <w:permEnd w:id="1223499519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8259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 Dr. ing. Negru Radu Marcel</w:t>
            </w:r>
            <w:permEnd w:id="6982595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267C02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7873345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 w:rsidR="003723A9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Gălățanu Sergiu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ing.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Pirvulescu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Liviu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Daniel</w:t>
            </w:r>
            <w:permEnd w:id="927873345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685771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II</w:t>
            </w:r>
            <w:permEnd w:id="68577136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00941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2040094101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23400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permEnd w:id="962340060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84551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permEnd w:id="26845514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3723A9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75612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permEnd w:id="307561248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3723A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4703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permEnd w:id="113470334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63061505" w:edGrp="everyone"/>
            <w:r w:rsidR="003723A9"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permEnd w:id="106306150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6B40B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01863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594BC0">
              <w:rPr>
                <w:rFonts w:ascii="Arial" w:hAnsi="Arial" w:cs="Arial"/>
                <w:bCs/>
                <w:sz w:val="18"/>
                <w:szCs w:val="18"/>
                <w:lang w:val="ro-RO"/>
              </w:rPr>
              <w:t>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/1/0</w:t>
            </w:r>
            <w:permEnd w:id="1960186366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594BC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83361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84</w:t>
            </w:r>
            <w:permEnd w:id="1758336150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594BC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88155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permEnd w:id="22881558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6B40B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903221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35/14/0</w:t>
            </w:r>
            <w:permEnd w:id="529032219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55787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557874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1106505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110650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2908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129083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30870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308708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165358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5165358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54807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548078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750876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1807508769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22285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B40B3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222853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00826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138008268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07342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77073425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18898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permEnd w:id="481889881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08556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B40B3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085566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559495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permEnd w:id="41559495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84506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permEnd w:id="108845062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87717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</w:t>
            </w:r>
            <w:permEnd w:id="99877175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72157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154</w:t>
            </w:r>
            <w:permEnd w:id="182721579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17105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7403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permEnd w:id="74740316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5148C1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16096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Analiză matematică, Fizică, Știința materialelor I, Matematici speciale, Fundamente de mecanică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160965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70901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7090154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33570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3447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sală de curs, </w:t>
            </w:r>
            <w:r w:rsidR="00D456A9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materiale suport (tablă, laptop, videoproiector)</w:t>
            </w:r>
            <w:permEnd w:id="66344715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D456A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81444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sală de seminar, tablă, calculator științific; Laboratorul de Încercări de Rezistență, Integritate și Durabilitate a Materialelor, Conductoarelor și Structurilor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“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Ștefan Nădășan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”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88144457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148C1" w:rsidRPr="005148C1" w:rsidRDefault="005148C1" w:rsidP="005148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18331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Recunoașterea solicitărilor simple și stabilirea modelelor de calcul adecvate aplicațiilor inginerești;</w:t>
            </w:r>
          </w:p>
          <w:p w:rsidR="005148C1" w:rsidRDefault="005148C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Deprinderea bazelor calculului și construcției sistemelor mecanice;</w:t>
            </w:r>
          </w:p>
          <w:p w:rsidR="005D1549" w:rsidRPr="0040372D" w:rsidRDefault="005148C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unor cunoștințe de bază privind determinarea experimentală a caracteristicilor mecanice și elastice ale materialelor.</w:t>
            </w:r>
            <w:r w:rsidR="0062504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91833195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FA44B4" w:rsidRDefault="00FA44B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2180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C1. Identificarea, definirea, utilizarea noțiunilor din științele fundamentale specifice domeniului ingineriei.</w:t>
            </w:r>
          </w:p>
          <w:p w:rsidR="0098168D" w:rsidRPr="0040372D" w:rsidRDefault="00FA44B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C4. Aplicarea metodelor de proiectare, analiză și testare a elementelor și sistemelor mecanice.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218006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A44B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06537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CT1. Respectarea principiilor, normelor și valorilor codului de etică profesională prin abordarea unei strategii de muncă riguroasă, eficientă și responsabilă în rezolvarea problemelor și luarea deciziilor.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0653702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2823F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15312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de către studenți a cunoștințelor necesare efectuării calculului de rezistență și rigiditate al pieselor și structur</w:t>
            </w:r>
            <w:r w:rsidR="005148C1">
              <w:rPr>
                <w:rFonts w:ascii="Arial" w:hAnsi="Arial" w:cs="Arial"/>
                <w:bCs/>
                <w:sz w:val="18"/>
                <w:szCs w:val="18"/>
                <w:lang w:val="ro-RO"/>
              </w:rPr>
              <w:t>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în proiectarea tehnică, analiza și testarea sistemelor mecanice.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1531295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1497C" w:rsidRDefault="00E1497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29930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Identificarea solicitărilor fundamentale și alegerea metodelor de calcul pentru diferite situații din practică.</w:t>
            </w:r>
          </w:p>
          <w:p w:rsidR="008C061C" w:rsidRDefault="00E1497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Formarea deprinderilor de calcul </w:t>
            </w:r>
            <w:r w:rsidR="008C061C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verificarea, dimensionarea și capacitatea portantă a componentelor mecanice.</w:t>
            </w:r>
          </w:p>
          <w:p w:rsidR="00EC6A2C" w:rsidRPr="0040372D" w:rsidRDefault="008C061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Dobândirea </w:t>
            </w:r>
            <w:r w:rsidR="00D178BF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cunoștințe legate de încercările mecanice ale materialelor și determinarea experimentală a stării de tensiune și deformație.</w:t>
            </w:r>
            <w:permEnd w:id="205299303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67281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1170365" w:edGrp="everyone"/>
            <w:r w:rsidRPr="00B3095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Schematizări în Rezistența materialelor (corpuri, forțe, reazeme). Ipoteze. Metoda secțiunilor. Eforturi. </w:t>
            </w:r>
            <w:permEnd w:id="1011170365"/>
          </w:p>
        </w:tc>
        <w:tc>
          <w:tcPr>
            <w:tcW w:w="2693" w:type="dxa"/>
          </w:tcPr>
          <w:p w:rsidR="00875BC6" w:rsidRPr="0040372D" w:rsidRDefault="008526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6463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646384"/>
          </w:p>
        </w:tc>
        <w:tc>
          <w:tcPr>
            <w:tcW w:w="2091" w:type="dxa"/>
            <w:vMerge w:val="restart"/>
          </w:tcPr>
          <w:p w:rsidR="00875BC6" w:rsidRPr="0040372D" w:rsidRDefault="00B6728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96929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Prelegerea, prezentarea logică și deductivă susținute de </w:t>
            </w:r>
            <w:r w:rsidR="00764E6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prezentări </w:t>
            </w:r>
            <w:proofErr w:type="spellStart"/>
            <w:r w:rsidR="00764E63">
              <w:rPr>
                <w:rFonts w:ascii="Arial" w:hAnsi="Arial" w:cs="Arial"/>
                <w:bCs/>
                <w:sz w:val="18"/>
                <w:szCs w:val="18"/>
                <w:lang w:val="ro-RO"/>
              </w:rPr>
              <w:t>pptx</w:t>
            </w:r>
            <w:proofErr w:type="spellEnd"/>
            <w:r w:rsidR="00764E6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conversația, dezbaterea, </w:t>
            </w:r>
            <w:r w:rsidR="00764E63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problematizarea și studiul de caz.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969290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30F7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17918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Tensiuni și deformații specifice. </w:t>
            </w:r>
            <w:permEnd w:id="591791845"/>
          </w:p>
        </w:tc>
        <w:tc>
          <w:tcPr>
            <w:tcW w:w="2693" w:type="dxa"/>
          </w:tcPr>
          <w:p w:rsidR="00875BC6" w:rsidRPr="0040372D" w:rsidRDefault="008526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81583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815831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30F7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88577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Caracteristici geometrice de ordin superior ale </w:t>
            </w:r>
            <w:r w:rsidR="001561B9">
              <w:rPr>
                <w:rFonts w:ascii="Arial" w:hAnsi="Arial" w:cs="Arial"/>
                <w:bCs/>
                <w:sz w:val="18"/>
                <w:szCs w:val="18"/>
                <w:lang w:val="ro-RO"/>
              </w:rPr>
              <w:t>suprafețelor plane. Definiții. V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ariația momentelor la translația axel</w:t>
            </w:r>
            <w:r w:rsidR="001561B9">
              <w:rPr>
                <w:rFonts w:ascii="Arial" w:hAnsi="Arial" w:cs="Arial"/>
                <w:bCs/>
                <w:sz w:val="18"/>
                <w:szCs w:val="18"/>
                <w:lang w:val="ro-RO"/>
              </w:rPr>
              <w:t>or. Variația momentelor de inerție la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rotația axelor. Momente de inerție principale.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8857757"/>
          </w:p>
        </w:tc>
        <w:tc>
          <w:tcPr>
            <w:tcW w:w="2693" w:type="dxa"/>
          </w:tcPr>
          <w:p w:rsidR="00875BC6" w:rsidRPr="0040372D" w:rsidRDefault="0085262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59685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596850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64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46373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Întinderea și compresiunea monoaxială a barelor drepte</w:t>
            </w:r>
            <w:r w:rsidR="008526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1561B9">
              <w:rPr>
                <w:rFonts w:ascii="Arial" w:hAnsi="Arial" w:cs="Arial"/>
                <w:bCs/>
                <w:sz w:val="18"/>
                <w:szCs w:val="18"/>
                <w:lang w:val="ro-RO"/>
              </w:rPr>
              <w:t>Tensiuni și deformații la tracțiune. Calculul de rezistență și rigiditate la solicitarea axială. Bare de egală rezistență. Tensiuni p</w:t>
            </w:r>
            <w:r w:rsidR="00B30950">
              <w:rPr>
                <w:rFonts w:ascii="Arial" w:hAnsi="Arial" w:cs="Arial"/>
                <w:bCs/>
                <w:sz w:val="18"/>
                <w:szCs w:val="18"/>
                <w:lang w:val="ro-RO"/>
              </w:rPr>
              <w:t>e secțiuni înclinate.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4637306"/>
          </w:p>
        </w:tc>
        <w:tc>
          <w:tcPr>
            <w:tcW w:w="2693" w:type="dxa"/>
          </w:tcPr>
          <w:p w:rsidR="00875BC6" w:rsidRPr="0040372D" w:rsidRDefault="001561B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36287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36287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561B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284610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Sisteme static nedeterminate la întindere/compresiune. Bara încastrată la capete solicitată axial. Sisteme de bare articulate. Bare de secțiune neomogenă. Tensiuni termice. Tensiuni de montaj.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72846108"/>
          </w:p>
        </w:tc>
        <w:tc>
          <w:tcPr>
            <w:tcW w:w="2693" w:type="dxa"/>
          </w:tcPr>
          <w:p w:rsidR="00875BC6" w:rsidRPr="0040372D" w:rsidRDefault="001561B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8241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08241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561B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20614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Încovoierea grinzilor drepte. </w:t>
            </w:r>
            <w:r w:rsidR="00B3095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Încovoierea pură (Ipoteze de calcul, formula lui </w:t>
            </w:r>
            <w:proofErr w:type="spellStart"/>
            <w:r w:rsidR="00B30950">
              <w:rPr>
                <w:rFonts w:ascii="Arial" w:hAnsi="Arial" w:cs="Arial"/>
                <w:bCs/>
                <w:sz w:val="18"/>
                <w:szCs w:val="18"/>
                <w:lang w:val="ro-RO"/>
              </w:rPr>
              <w:t>Navier</w:t>
            </w:r>
            <w:proofErr w:type="spellEnd"/>
            <w:r w:rsidR="00B3095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calculul de rezistență la încovoiere, secțiuni optime la încovoiere).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2061439"/>
          </w:p>
        </w:tc>
        <w:tc>
          <w:tcPr>
            <w:tcW w:w="2693" w:type="dxa"/>
          </w:tcPr>
          <w:p w:rsidR="00875BC6" w:rsidRPr="0040372D" w:rsidRDefault="00B3095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854497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854497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3095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66575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Încovoierea grinzilor drepte. Încovoierea cu forță tăietoare (Formula lui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Juravski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calculul tensiunilor tangențiale pentru diferite forme de secțiuni). Lunecarea longitudinală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6657506"/>
          </w:p>
        </w:tc>
        <w:tc>
          <w:tcPr>
            <w:tcW w:w="2693" w:type="dxa"/>
          </w:tcPr>
          <w:p w:rsidR="00875BC6" w:rsidRPr="0040372D" w:rsidRDefault="00B3095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94384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943840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3309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Încovoierea profilelor subțiri deschise. Centrul de încovoiere.</w:t>
            </w:r>
            <w:permEnd w:id="835330988"/>
          </w:p>
        </w:tc>
        <w:tc>
          <w:tcPr>
            <w:tcW w:w="2693" w:type="dxa"/>
          </w:tcPr>
          <w:p w:rsidR="00875BC6" w:rsidRPr="0040372D" w:rsidRDefault="00B3095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98329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983295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71763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Grinzi de egală rezistență. Deplasările grinzilor drepte solicitate la încovoiere (ecuația diferențială a liniei elastice).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7176345"/>
          </w:p>
        </w:tc>
        <w:tc>
          <w:tcPr>
            <w:tcW w:w="2693" w:type="dxa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39879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39879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38534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Forfecarea pieselor de grosime mică. Tensiuni și deformații. Calculul de rezistență la forfecare.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63853443"/>
          </w:p>
        </w:tc>
        <w:tc>
          <w:tcPr>
            <w:tcW w:w="2693" w:type="dxa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46363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463630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16172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Tensiuni de strivire pe suprafețe finite. Calculul îmbinărilor nituite. Calculul îmbinărilor sudate.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1617213"/>
          </w:p>
        </w:tc>
        <w:tc>
          <w:tcPr>
            <w:tcW w:w="2693" w:type="dxa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73424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73424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48624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Torsiunea barelor de secțiune circulară. Tensiuni</w:t>
            </w:r>
            <w:r w:rsidR="00D420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deformații.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44862475"/>
          </w:p>
        </w:tc>
        <w:tc>
          <w:tcPr>
            <w:tcW w:w="2693" w:type="dxa"/>
          </w:tcPr>
          <w:p w:rsidR="00875BC6" w:rsidRPr="0040372D" w:rsidRDefault="00C36EF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61533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561533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025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48875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Torsiunea barelor de secțiune dreptunghiulară, profil deschis și închis cu pereți subțiri. </w:t>
            </w:r>
            <w:r w:rsidR="00D420C5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Calculul de rezistență și rigiditate la torsiune. Sisteme static nedeterminate la răsucire.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14887578"/>
          </w:p>
        </w:tc>
        <w:tc>
          <w:tcPr>
            <w:tcW w:w="2693" w:type="dxa"/>
          </w:tcPr>
          <w:p w:rsidR="00875BC6" w:rsidRPr="0040372D" w:rsidRDefault="00D420C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42053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420533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D430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93823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Starea plană generală de tensiune. Tensiuni principale și direcții principale.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9382396"/>
          </w:p>
        </w:tc>
        <w:tc>
          <w:tcPr>
            <w:tcW w:w="2693" w:type="dxa"/>
          </w:tcPr>
          <w:p w:rsidR="00875BC6" w:rsidRPr="0040372D" w:rsidRDefault="002D430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65634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65634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6D0847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67991894" w:edGrp="everyone"/>
            <w:r w:rsidR="006D084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 D.A., Negru R. (2019) </w:t>
            </w:r>
            <w:r w:rsidR="00716303" w:rsidRP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Rez</w:t>
            </w:r>
            <w:r w:rsid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istența materialelor.</w:t>
            </w:r>
            <w:r w:rsidR="00716303" w:rsidRP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 xml:space="preserve"> Solicitări simple</w:t>
            </w:r>
            <w:r w:rsidR="009E1A8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(vol. 1)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Timișoara</w:t>
            </w:r>
            <w:r w:rsidR="006D0847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3450E3" w:rsidRDefault="006D084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Hibbeler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R.C. (2005) </w:t>
            </w:r>
            <w:proofErr w:type="spellStart"/>
            <w:r w:rsidRP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Mechanics</w:t>
            </w:r>
            <w:proofErr w:type="spellEnd"/>
            <w:r w:rsidRP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materials</w:t>
            </w:r>
            <w:proofErr w:type="spellEnd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>sixth</w:t>
            </w:r>
            <w:proofErr w:type="spellEnd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>edition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Pearson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Prentice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Hall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>Upper</w:t>
            </w:r>
            <w:proofErr w:type="spellEnd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>Saddle</w:t>
            </w:r>
            <w:proofErr w:type="spellEnd"/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River, NJ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9A4B9A" w:rsidRPr="0040372D" w:rsidRDefault="003450E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Dobre I.,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Moțica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 (1997) </w:t>
            </w:r>
            <w:r w:rsidRPr="009E1A88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Rezistența materialelor, Elasticitate, Plasticitate. Solicitări fundamentale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(vol. 1), Editura de Vest, Timișoara. </w:t>
            </w:r>
            <w:permEnd w:id="267991894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73B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5198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Diagrame de eforturi pentru grinzi drepte. Grinzi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Gerber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Bare curbe. Diagrame de eforturi pentru cadre plane.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519802"/>
          </w:p>
        </w:tc>
        <w:tc>
          <w:tcPr>
            <w:tcW w:w="2693" w:type="dxa"/>
          </w:tcPr>
          <w:p w:rsidR="00875BC6" w:rsidRPr="0040372D" w:rsidRDefault="00773B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7113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711311"/>
          </w:p>
        </w:tc>
        <w:tc>
          <w:tcPr>
            <w:tcW w:w="2091" w:type="dxa"/>
            <w:vMerge w:val="restart"/>
          </w:tcPr>
          <w:p w:rsidR="00525173" w:rsidRDefault="0052517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257703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Seminar - </w:t>
            </w:r>
          </w:p>
          <w:p w:rsidR="00875BC6" w:rsidRPr="0040372D" w:rsidRDefault="007338A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Expunere temă, problematizare, studiu de caz, rezolvarea de probleme specifice.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2577035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73B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77385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Caracteristici geometrice ale suprafețelor plane.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7738545"/>
          </w:p>
        </w:tc>
        <w:tc>
          <w:tcPr>
            <w:tcW w:w="2693" w:type="dxa"/>
          </w:tcPr>
          <w:p w:rsidR="00875BC6" w:rsidRPr="0040372D" w:rsidRDefault="00773B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79696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796966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73B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30631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Calculul de rezistență și rigiditate la întindere/compresiune.</w:t>
            </w:r>
            <w:r w:rsidR="00B0794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 static nedeterminate</w:t>
            </w:r>
            <w:permEnd w:id="1543063185"/>
          </w:p>
        </w:tc>
        <w:tc>
          <w:tcPr>
            <w:tcW w:w="2693" w:type="dxa"/>
          </w:tcPr>
          <w:p w:rsidR="00875BC6" w:rsidRPr="0040372D" w:rsidRDefault="00B079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84168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684168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079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73203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Calculul de rezistență al grinzilor drepte la încovoiere</w:t>
            </w:r>
            <w:r w:rsidR="00773BFE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Calculul deplasărilor la încovoiere. Integrarea ecuației diferențiale a fibrei medii deformate.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7320313"/>
          </w:p>
        </w:tc>
        <w:tc>
          <w:tcPr>
            <w:tcW w:w="2693" w:type="dxa"/>
          </w:tcPr>
          <w:p w:rsidR="00875BC6" w:rsidRPr="0040372D" w:rsidRDefault="00B079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55386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553864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B079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33617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Calculul convențional la forfecare (îmbinări nituite, îmbinări sudate, îmbinări cu pană etc.</w:t>
            </w:r>
            <w:permEnd w:id="1173361756"/>
          </w:p>
        </w:tc>
        <w:tc>
          <w:tcPr>
            <w:tcW w:w="2693" w:type="dxa"/>
          </w:tcPr>
          <w:p w:rsidR="00780C44" w:rsidRPr="0040372D" w:rsidRDefault="00773B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22419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224190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42950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429507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B079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21863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Calculul de rezistență și rigiditate la răsucirea barelor de secțiune circulară. Sisteme static nedeterminate la răsucire. Probleme recapitulative</w:t>
            </w:r>
            <w:permEnd w:id="392186388"/>
          </w:p>
        </w:tc>
        <w:tc>
          <w:tcPr>
            <w:tcW w:w="2693" w:type="dxa"/>
          </w:tcPr>
          <w:p w:rsidR="00780C44" w:rsidRPr="0040372D" w:rsidRDefault="00B079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48502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485023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29674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296748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A25C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61846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laboratorului. Norme SSM și PSI.</w:t>
            </w:r>
            <w:permEnd w:id="226184627"/>
          </w:p>
        </w:tc>
        <w:tc>
          <w:tcPr>
            <w:tcW w:w="2693" w:type="dxa"/>
          </w:tcPr>
          <w:p w:rsidR="00780C44" w:rsidRPr="0040372D" w:rsidRDefault="00A25C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87047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8704772"/>
          </w:p>
        </w:tc>
        <w:tc>
          <w:tcPr>
            <w:tcW w:w="2091" w:type="dxa"/>
          </w:tcPr>
          <w:p w:rsidR="00780C44" w:rsidRPr="0040372D" w:rsidRDefault="0052517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56586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 – expunere, studiu de caz, încercări experimentale.</w:t>
            </w:r>
            <w:permEnd w:id="129565868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A25C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49571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Încercarea la tracțiune a oțelului de uz general. Încercarea la compresiune a fontei. Încercarea la </w:t>
            </w:r>
            <w:r w:rsidR="00CB7E5D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tracțiune a oțelului aliat. Încercarea la torsiune a oțelului. Forfecarea sârmelor.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4957139"/>
          </w:p>
        </w:tc>
        <w:tc>
          <w:tcPr>
            <w:tcW w:w="2693" w:type="dxa"/>
          </w:tcPr>
          <w:p w:rsidR="00780C44" w:rsidRPr="0040372D" w:rsidRDefault="00A25C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60663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permEnd w:id="76606632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70497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704974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A25C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62555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cunoștințelor. Ședință de recuperare a lucrărilor de laborator pentru studenții cu absențe.</w:t>
            </w:r>
            <w:permEnd w:id="856255589"/>
          </w:p>
        </w:tc>
        <w:tc>
          <w:tcPr>
            <w:tcW w:w="2693" w:type="dxa"/>
          </w:tcPr>
          <w:p w:rsidR="00780C44" w:rsidRPr="0040372D" w:rsidRDefault="00A25C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41676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52416767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44925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4492545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DC02CA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35401573" w:edGrp="everyone"/>
            <w:r w:rsidR="00DC02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214A9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Negru R., </w:t>
            </w:r>
            <w:r w:rsidR="0089224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Pîrvulescu L.D., Sava M., Neguț N. (2018) </w:t>
            </w:r>
            <w:r w:rsidR="00716303" w:rsidRPr="0024613D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Rezistența materialelor I. Teorie și aplicații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Timișoara</w:t>
            </w:r>
            <w:r w:rsidR="00DC02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D63C90" w:rsidRDefault="00DC02C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proofErr w:type="spellStart"/>
            <w:r w:rsidR="0024613D">
              <w:rPr>
                <w:rFonts w:ascii="Arial" w:hAnsi="Arial" w:cs="Arial"/>
                <w:bCs/>
                <w:sz w:val="18"/>
                <w:szCs w:val="18"/>
                <w:lang w:val="ro-RO"/>
              </w:rPr>
              <w:t>Tripa</w:t>
            </w:r>
            <w:proofErr w:type="spellEnd"/>
            <w:r w:rsidR="0024613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P.,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</w:t>
            </w:r>
            <w:proofErr w:type="spellEnd"/>
            <w:r w:rsidR="00B0794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M. (20</w:t>
            </w:r>
            <w:r w:rsidR="0024613D">
              <w:rPr>
                <w:rFonts w:ascii="Arial" w:hAnsi="Arial" w:cs="Arial"/>
                <w:bCs/>
                <w:sz w:val="18"/>
                <w:szCs w:val="18"/>
                <w:lang w:val="ro-RO"/>
              </w:rPr>
              <w:t>06</w:t>
            </w:r>
            <w:r w:rsidR="00637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) </w:t>
            </w:r>
            <w:r w:rsidR="0024613D" w:rsidRPr="0024613D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Rezistența materialelor. Noțiuni fundamentale și aplicații</w:t>
            </w:r>
            <w:r w:rsidR="0024613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637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Editura </w:t>
            </w:r>
            <w:proofErr w:type="spellStart"/>
            <w:r w:rsidR="00637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Mirton</w:t>
            </w:r>
            <w:proofErr w:type="spellEnd"/>
            <w:r w:rsidR="00637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</w:t>
            </w:r>
            <w:r w:rsidR="0024613D">
              <w:rPr>
                <w:rFonts w:ascii="Arial" w:hAnsi="Arial" w:cs="Arial"/>
                <w:bCs/>
                <w:sz w:val="18"/>
                <w:szCs w:val="18"/>
                <w:lang w:val="ro-RO"/>
              </w:rPr>
              <w:t>ara</w:t>
            </w:r>
            <w:r w:rsidR="00D63C9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CA7AAF" w:rsidRPr="0040372D" w:rsidRDefault="0063764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Linul E., Șerban D.A., Pîrvulescu L.D., Gălățanu S.V.,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M., Sava M.,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Sisak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I. (2019) </w:t>
            </w:r>
            <w:r w:rsidRPr="0024613D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Rezistența materialelor. Lucrări de 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Timișoara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permEnd w:id="3540157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2468AB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4966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Majoritatea angajatorilor din domeniul aferent programului de studii (Continental România,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Hella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Inteliform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Joyson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Safety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Systems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etc.) solicită cunoștințe de Rezistența materialelor. Periodic sunt organizate în cadrul departamentului, cu sprijinul companiilor menționate, workshop-uri și concursuri destinate testării cunoștințelor studenților.</w:t>
            </w:r>
            <w:permEnd w:id="195496686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33786662" w:edGrp="everyone"/>
            <w:r w:rsidR="00211895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a două subiecte de teorie</w:t>
            </w:r>
            <w:r w:rsidR="00A25CB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conținutul</w:t>
            </w:r>
            <w:r w:rsidR="002118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  <w:r w:rsidR="00A25CB3">
              <w:rPr>
                <w:rFonts w:ascii="Arial" w:hAnsi="Arial" w:cs="Arial"/>
                <w:bCs/>
                <w:sz w:val="18"/>
                <w:szCs w:val="18"/>
                <w:lang w:val="ro-RO"/>
              </w:rPr>
              <w:t>ului</w:t>
            </w:r>
            <w:r w:rsidR="00211895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378666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2118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764330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 (o oră), media minimă a celor două note este 5.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7643308"/>
          </w:p>
        </w:tc>
        <w:tc>
          <w:tcPr>
            <w:tcW w:w="1959" w:type="dxa"/>
            <w:vAlign w:val="center"/>
          </w:tcPr>
          <w:p w:rsidR="0042178D" w:rsidRPr="0040372D" w:rsidRDefault="002118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09578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40% din nota examenului</w:t>
            </w:r>
            <w:r w:rsidR="007871B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095788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A85AAA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2087938781" w:edGrp="everyone"/>
            <w:r w:rsidR="00211895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a trei probleme din tematica de seminar.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A85AAA" w:rsidRDefault="00A85AA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7871BB" w:rsidRDefault="007871B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7871BB" w:rsidRDefault="007871B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42178D" w:rsidRPr="0040372D" w:rsidRDefault="00A85AA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a două probleme în cadrul lucrărilor test de la seminar.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87938781"/>
          </w:p>
        </w:tc>
        <w:tc>
          <w:tcPr>
            <w:tcW w:w="3913" w:type="dxa"/>
            <w:vAlign w:val="center"/>
          </w:tcPr>
          <w:p w:rsidR="00A85AAA" w:rsidRDefault="002118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75868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 (două ore), media minimă a celor trei note este 5 (cu promovarea a cel puțin două probleme)</w:t>
            </w:r>
            <w:r w:rsidR="00A85AA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A85AAA" w:rsidRDefault="00A85AAA" w:rsidP="007871B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7871BB" w:rsidRDefault="007871BB" w:rsidP="007871B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D4511" w:rsidRDefault="00BD4511" w:rsidP="007871B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42178D" w:rsidRPr="0040372D" w:rsidRDefault="00A85AA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 Lucrări test la seminar (o oră fiecare test/ o problemă</w:t>
            </w:r>
            <w:r w:rsidR="00A25CB3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7586891"/>
          </w:p>
        </w:tc>
        <w:tc>
          <w:tcPr>
            <w:tcW w:w="1959" w:type="dxa"/>
            <w:vAlign w:val="center"/>
          </w:tcPr>
          <w:p w:rsidR="00A85AAA" w:rsidRDefault="002118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12632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60% din nota examenului</w:t>
            </w:r>
            <w:r w:rsidR="007871B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A85AAA" w:rsidRDefault="00A85AA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D4511" w:rsidRDefault="00BD451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D4511" w:rsidRDefault="00BD451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A25CB3" w:rsidRDefault="00BD451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A85AAA">
              <w:rPr>
                <w:rFonts w:ascii="Arial" w:hAnsi="Arial" w:cs="Arial"/>
                <w:bCs/>
                <w:sz w:val="18"/>
                <w:szCs w:val="18"/>
                <w:lang w:val="ro-RO"/>
              </w:rPr>
              <w:t>0% din nota acti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vității pe parcursul semestrului</w:t>
            </w:r>
          </w:p>
          <w:permEnd w:id="971263245"/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460135" w:edGrp="everyone"/>
            <w:r w:rsidR="00A85AAA"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</w:t>
            </w:r>
            <w:r w:rsidR="00A25CB3">
              <w:rPr>
                <w:rFonts w:ascii="Arial" w:hAnsi="Arial" w:cs="Arial"/>
                <w:bCs/>
                <w:sz w:val="18"/>
                <w:szCs w:val="18"/>
                <w:lang w:val="ro-RO"/>
              </w:rPr>
              <w:t>ea</w:t>
            </w:r>
            <w:r w:rsidR="00A85AA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finală a cunoștințelor dobândite.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460135"/>
          </w:p>
        </w:tc>
        <w:tc>
          <w:tcPr>
            <w:tcW w:w="3913" w:type="dxa"/>
            <w:vAlign w:val="center"/>
          </w:tcPr>
          <w:p w:rsidR="0042178D" w:rsidRPr="0040372D" w:rsidRDefault="00A25CB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43531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rezultatelor lucrărilor de laborator.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4353191"/>
          </w:p>
        </w:tc>
        <w:tc>
          <w:tcPr>
            <w:tcW w:w="1959" w:type="dxa"/>
            <w:vAlign w:val="center"/>
          </w:tcPr>
          <w:p w:rsidR="0042178D" w:rsidRPr="0040372D" w:rsidRDefault="00A25CB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03438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A85AAA">
              <w:rPr>
                <w:rFonts w:ascii="Arial" w:hAnsi="Arial" w:cs="Arial"/>
                <w:bCs/>
                <w:sz w:val="18"/>
                <w:szCs w:val="18"/>
                <w:lang w:val="ro-RO"/>
              </w:rPr>
              <w:t>0% din nota activității pe parcursul semestrului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034382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1376552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37655216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46442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464421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3542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3542876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759968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7599684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11541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115413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54298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5429837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A25CB3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08360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Acordarea creditelor aferente disciplinei este condiționată de obținerea notei finale minime 5. Nota finală se compune din nota examenului (2/3) și nota activității pe parcurs (1/3). </w:t>
            </w:r>
            <w:r w:rsidR="007871B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Prezența la curs și seminar este obligatorie în proporție de 70% din totalul orelor.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0836022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11874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1187418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9835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35983542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DF" w:rsidRDefault="00C72EDF">
      <w:r>
        <w:separator/>
      </w:r>
    </w:p>
  </w:endnote>
  <w:endnote w:type="continuationSeparator" w:id="0">
    <w:p w:rsidR="00C72EDF" w:rsidRDefault="00C7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DF" w:rsidRDefault="00C72EDF">
      <w:r>
        <w:separator/>
      </w:r>
    </w:p>
  </w:footnote>
  <w:footnote w:type="continuationSeparator" w:id="0">
    <w:p w:rsidR="00C72EDF" w:rsidRDefault="00C72EDF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AB78EA"/>
    <w:multiLevelType w:val="hybridMultilevel"/>
    <w:tmpl w:val="B4327C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2ADD27EB"/>
    <w:multiLevelType w:val="hybridMultilevel"/>
    <w:tmpl w:val="5B5C2DA0"/>
    <w:lvl w:ilvl="0" w:tplc="49C0A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1C5B"/>
    <w:multiLevelType w:val="hybridMultilevel"/>
    <w:tmpl w:val="42D69472"/>
    <w:lvl w:ilvl="0" w:tplc="ACD634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1D43D54"/>
    <w:multiLevelType w:val="hybridMultilevel"/>
    <w:tmpl w:val="E430A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6E32B8B"/>
    <w:multiLevelType w:val="hybridMultilevel"/>
    <w:tmpl w:val="1D42EC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B66B5C"/>
    <w:multiLevelType w:val="hybridMultilevel"/>
    <w:tmpl w:val="E3E456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21"/>
  </w:num>
  <w:num w:numId="13">
    <w:abstractNumId w:val="6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23"/>
  </w:num>
  <w:num w:numId="21">
    <w:abstractNumId w:val="12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2E61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13E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1B9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05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38E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895"/>
    <w:rsid w:val="00211C3A"/>
    <w:rsid w:val="00212175"/>
    <w:rsid w:val="002121C7"/>
    <w:rsid w:val="002144B5"/>
    <w:rsid w:val="00214A99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03F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13D"/>
    <w:rsid w:val="0024688C"/>
    <w:rsid w:val="002468AB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3A20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67C02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23FC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304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708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0E3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3A9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259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8C1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173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3E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4BC0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2A56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5049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41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E45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0B3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0847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2AE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303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1E8D"/>
    <w:rsid w:val="00732590"/>
    <w:rsid w:val="00732B6A"/>
    <w:rsid w:val="00732C79"/>
    <w:rsid w:val="007338A4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4E63"/>
    <w:rsid w:val="00765C21"/>
    <w:rsid w:val="00767878"/>
    <w:rsid w:val="00767A81"/>
    <w:rsid w:val="00767AD7"/>
    <w:rsid w:val="00770A30"/>
    <w:rsid w:val="00771625"/>
    <w:rsid w:val="007728B8"/>
    <w:rsid w:val="00773BFE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1B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0B9E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6457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262E"/>
    <w:rsid w:val="008535DE"/>
    <w:rsid w:val="008539C6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0267"/>
    <w:rsid w:val="008912DA"/>
    <w:rsid w:val="00891C99"/>
    <w:rsid w:val="0089224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61C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A88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5CB3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5AAA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944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0950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67281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2F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511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36EF2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2EDF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E5D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178BF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0C5"/>
    <w:rsid w:val="00D4264F"/>
    <w:rsid w:val="00D43350"/>
    <w:rsid w:val="00D4424D"/>
    <w:rsid w:val="00D456A9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C90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2CA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070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51C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497C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0F7E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2684"/>
    <w:rsid w:val="00EA3FDF"/>
    <w:rsid w:val="00EA4269"/>
    <w:rsid w:val="00EA497B"/>
    <w:rsid w:val="00EA56CD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4B4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8D43-018B-4BE2-91B9-6A4FD19F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1594</Words>
  <Characters>9087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4</cp:revision>
  <cp:lastPrinted>2016-11-02T09:24:00Z</cp:lastPrinted>
  <dcterms:created xsi:type="dcterms:W3CDTF">2019-03-25T14:14:00Z</dcterms:created>
  <dcterms:modified xsi:type="dcterms:W3CDTF">2020-02-16T12:43:00Z</dcterms:modified>
</cp:coreProperties>
</file>